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240" w:lineRule="auto"/>
        <w:ind w:left="0" w:leftChars="0" w:right="-12" w:firstLine="439" w:firstLineChars="157"/>
        <w:jc w:val="center"/>
        <w:textAlignment w:val="auto"/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Список номеров и коллективов, включённых в программу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Открытого городского Фестиваля-конкурса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театрального искусства к 70-летию со дня рождения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Заслуженного работника культуры Московской области О.Р.Кузнецовой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«ОстРов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’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ОК» </w:t>
      </w:r>
    </w:p>
    <w:tbl>
      <w:tblPr>
        <w:tblStyle w:val="4"/>
        <w:tblpPr w:leftFromText="180" w:rightFromText="180" w:vertAnchor="text" w:horzAnchor="page" w:tblpX="1506" w:tblpY="679"/>
        <w:tblOverlap w:val="never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2696"/>
        <w:gridCol w:w="1752"/>
        <w:gridCol w:w="1520"/>
        <w:gridCol w:w="2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624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№ п\п</w:t>
            </w:r>
          </w:p>
        </w:tc>
        <w:tc>
          <w:tcPr>
            <w:tcW w:w="2696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Учреждение, город/округ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ФИ участника/коллектива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 w:eastAsia="zh-CN" w:bidi="ar-SA"/>
              </w:rPr>
              <w:t>Руководитель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Номинация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Возрастная категория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(лет)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 w:eastAsia="zh-CN" w:bidi="ar-SA"/>
              </w:rPr>
              <w:t>Название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624" w:type="dxa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МБУ «ДК Апрелевка»» -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 xml:space="preserve">Андриевская Антонина 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13 лет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Уманцев Константин Леонидович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lang w:val="ru-RU"/>
              </w:rPr>
              <w:t>Худ.е чтение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  <w:t xml:space="preserve">12-15 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Сцена из спектакля «Десять негритят» сл. Агата Кристи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624" w:type="dxa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г. Апрелевка -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Зуев Михаил 14 лет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Зуева Кристина Сергеевна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 xml:space="preserve">Худ.е чтение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  <w:t>12-15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Сцена из спектакля «Мэри Поппинс» сл. Памела Трэверс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624" w:type="dxa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МБУК «ДКС «Восток» военно-патриотический клуб «Память»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Шашкин Антон 14 лет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Шашкина-Измайлова Лариса Алекандровна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Худ.е чтение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  <w:t>12-15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Стих.-е «Вера», сл. Светлана Моховая (г. Наро-Фоминск)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624" w:type="dxa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МБУК «ДКС «Восток» военно-патриотический клуб «Память»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Зимаков Дмитрий 15 лет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Шашкина-Измайлова Лариса Алекандровна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Худ.е чтение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  <w:t>12-15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«Песня о Вере Волошиной», сл. Светлана Соколовская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624" w:type="dxa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МАОУ Апрелевка СОШ №3 СУИОП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Паршенкова Дария 14 лет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Зуева Кристина Сергеевна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Худ.е чтение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12-15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«Ведьмак» сл. Алексей Толстой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624" w:type="dxa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МБУ ДК «Первомайское»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  <w:t xml:space="preserve"> Березовская Софья 14 лет -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театральный кружок «Друзья Волшебника»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Шварцман Яков Натанович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Худ.е чтение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12-15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Стих. «Бесы», сл. А.С. Пушкин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624" w:type="dxa"/>
            <w:vAlign w:val="top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МБУ ДК «Первомайское»</w:t>
            </w:r>
          </w:p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  <w:t xml:space="preserve">Борисова Екатерина 14 лет -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театральный кружок «Друзья Волшебника»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Шварцман Яков Натанович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Худ.е чтение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12-15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Стих. «Глядеть на палую листву», сл. Анна Долгарёва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624" w:type="dxa"/>
            <w:vAlign w:val="top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МБУ ДК «Первомайское»</w:t>
            </w:r>
          </w:p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  <w:t xml:space="preserve">Камаева Анна 14 лет -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театральный кружок «Друзья Волшебника»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Шварцман Яков Натанович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Худ.е чтение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12-15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Стих. «Я себя не смыслю без России», сл. Марк Лисянский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24" w:type="dxa"/>
            <w:vAlign w:val="top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 xml:space="preserve">МАОУ Апрелевская СОШ №3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  <w:t>Болохан Яна 12 лет</w:t>
            </w:r>
          </w:p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</w:p>
        </w:tc>
        <w:tc>
          <w:tcPr>
            <w:tcW w:w="1752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Зуева Кристина Сергеевна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Худ.е чтение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12-15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«Ледяная статуя», сл. Энфер Кафар оглы Мамедханлы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624" w:type="dxa"/>
            <w:vAlign w:val="top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/>
              </w:rPr>
              <w:t>Город Апрелевка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 w:eastAsia="zh-CN"/>
              </w:rPr>
              <w:t xml:space="preserve"> Башкирова Ксения 13 лет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Попченко Ирина Васильевна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Худ.е чтение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12-15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«Россия начиналась не с меча», сл. Эдуард Асадов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624" w:type="dxa"/>
            <w:vAlign w:val="top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МБУ «ДКС Апрелевка»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  <w:t>Ихсанова Алина Ильгизаровна 16 лет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Шахворостова Лариса Анатольевна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Худ.е чтение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16-18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«Тёмные аллеи» Иван Бунин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24" w:type="dxa"/>
            <w:vAlign w:val="top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МБУК «ДКС «Восток» «ДК Головково»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Фирсова Нелли 16 лет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Шашкина-Измайлова Лариса Алекандровна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Худ.е чтение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16-18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Монолог Веры Волошиной из произведения  «Буду жить сто лет», сл. О.Алиева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624" w:type="dxa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Дворец культуры и спорта «Тамань» р.п. Калининец Наро-Фоминский г.о./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образцовая театральная студия «Факел»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Ширшова Светлана Анатольевна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Тюрина Марина Владимировна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Драм. театр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12-15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Сцена из спектакля «Хорошая девушка любит чужие секреты», сл. Елены Радченко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4" w:type="dxa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МБУ «ДК Апрелевка»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театральна студия «Жизнь»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Савин Алексанр Сергеевич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Драм. театр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10-15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Сцена из спектакля «8 любящих женщин»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624" w:type="dxa"/>
            <w:vAlign w:val="top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МБУ «ДК Апрелевка»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театральна студия «Живая сказка»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Савин Алексанр Сергеевич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Драм. театр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10-15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Сцена из спектакля «Пираты Карибского моря»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24" w:type="dxa"/>
            <w:vAlign w:val="top"/>
          </w:tcPr>
          <w:p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 w:eastAsia="zh-CN"/>
              </w:rPr>
            </w:pP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МБУ «ДК Апрелевка»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театральна студия «Живая сказка»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Савин Алексанр Сергеевич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Драм. театр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10-15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Сцена из спектакля «Алиса в стране чудес»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624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17.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МАУК ЦДК «Звезда» г. Наро-Фоминск школа мюзикла «ЭЛиТА»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Казаков Глеб 10 лет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Леухина Елена Михайловна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Мюзикл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9-10 лет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Сцена из спектакля «Профессор Блендер и генератор чудес» - выход Блендера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Муз. Леухина Элен, сл. Дроздов Эдуард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624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u w:val="none"/>
                <w:lang w:val="ru-RU"/>
              </w:rPr>
              <w:t>18.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МАУК ЦДК «Звезда» г. Наро-Фоминск школа мюзикла «ЭЛиТА»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Белевская Александра 11 лет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Леухина Елена Михайловна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Мюзикл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9-10 лет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Сцена из спектакля «Профессор Блендер и генератор чудес» - выход Жутика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Муз. Леухина Элен, сл. Дроздов Эдуард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24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19.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 xml:space="preserve">МАУК ЦДК «Звезда» г. Наро-Фоминск школа мюзикла «ЭЛиТА»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Ситникова Аделина, Урубкова Василиса,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lang w:val="ru-RU"/>
              </w:rPr>
              <w:t>Сахтийанджи Мелисса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Леухина Елена Михайловна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Мюзикл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9-10 лет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Сцена из спектакля «Профессор Блендер и генератор чудес» - выход Фурзиков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Муз. Леухина Элен, сл. Дроздов Эдуард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624" w:type="dxa"/>
            <w:vAlign w:val="top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20.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МБУ ДК «Первомайское»</w:t>
            </w:r>
          </w:p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u w:val="none"/>
                <w:lang w:val="ru-RU"/>
              </w:rPr>
              <w:t xml:space="preserve">Кочетова Полина 14 лет -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театральный кружок «Друзья Волшебника»</w:t>
            </w:r>
          </w:p>
        </w:tc>
        <w:tc>
          <w:tcPr>
            <w:tcW w:w="1752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none"/>
                <w:lang w:val="ru-RU"/>
              </w:rPr>
              <w:t>Шварцман Яков Натанович</w:t>
            </w:r>
          </w:p>
        </w:tc>
        <w:tc>
          <w:tcPr>
            <w:tcW w:w="1520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lang w:val="ru-RU"/>
              </w:rPr>
              <w:t xml:space="preserve">«Басенный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lang w:val="en-US"/>
              </w:rPr>
              <w:t>TIKTOK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lang w:val="ru-RU"/>
              </w:rPr>
              <w:t>»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ru-RU"/>
              </w:rPr>
              <w:t>10-15 лет</w:t>
            </w:r>
          </w:p>
        </w:tc>
        <w:tc>
          <w:tcPr>
            <w:tcW w:w="2696" w:type="dxa"/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u w:val="single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1"/>
                <w:szCs w:val="21"/>
                <w:u w:val="none"/>
                <w:lang w:val="ru-RU"/>
              </w:rPr>
              <w:t>10 реалфонов</w:t>
            </w:r>
          </w:p>
        </w:tc>
      </w:tr>
    </w:tbl>
    <w:p>
      <w:pPr>
        <w:rPr>
          <w:rFonts w:hint="default"/>
          <w:lang w:val="ru-RU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3AEB29"/>
    <w:multiLevelType w:val="singleLevel"/>
    <w:tmpl w:val="C43AEB29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5153B"/>
    <w:rsid w:val="7265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2023-08-02T08:48:00Z</dcterms:created>
  <dc:creator>gsa55</dc:creator>
  <cp:lastModifiedBy>gsa55</cp:lastModifiedBy>
  <dcterms:modified xsi:type="dcterms:W3CDTF">2023-08-02T08:50:05Z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8A4E3AAB4B5A473E8DA53F0F80D60799</vt:lpwstr>
  </property>
</Properties>
</file>